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0A" w:rsidRDefault="000539FD" w:rsidP="00A979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-56515</wp:posOffset>
            </wp:positionV>
            <wp:extent cx="1427754" cy="115252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J_CertifiedLogo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75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3A4" w:rsidRDefault="000539FD" w:rsidP="00A9790A">
      <w:pPr>
        <w:rPr>
          <w:rFonts w:ascii="Arial" w:hAnsi="Arial" w:cs="Arial"/>
          <w:sz w:val="22"/>
          <w:szCs w:val="22"/>
        </w:rPr>
      </w:pPr>
      <w:r w:rsidRPr="009F73A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F397EE" wp14:editId="6A184812">
                <wp:simplePos x="0" y="0"/>
                <wp:positionH relativeFrom="margin">
                  <wp:posOffset>2886075</wp:posOffset>
                </wp:positionH>
                <wp:positionV relativeFrom="paragraph">
                  <wp:posOffset>163195</wp:posOffset>
                </wp:positionV>
                <wp:extent cx="30467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A4" w:rsidRPr="00830CAF" w:rsidRDefault="009F73A4" w:rsidP="009F73A4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30CAF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Grant Application</w:t>
                            </w:r>
                          </w:p>
                          <w:p w:rsidR="009F73A4" w:rsidRPr="00830CAF" w:rsidRDefault="009F73A4" w:rsidP="009F73A4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30CAF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Proposed Project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3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12.85pt;width:23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EkIAIAAB4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" stroked="f">
                <v:textbox style="mso-fit-shape-to-text:t">
                  <w:txbxContent>
                    <w:p w:rsidR="009F73A4" w:rsidRPr="00830CAF" w:rsidRDefault="009F73A4" w:rsidP="009F73A4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830CAF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Grant Application</w:t>
                      </w:r>
                    </w:p>
                    <w:p w:rsidR="009F73A4" w:rsidRPr="00830CAF" w:rsidRDefault="009F73A4" w:rsidP="009F73A4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830CAF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Proposed Project Action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790A" w:rsidRDefault="00AF553A" w:rsidP="00A9790A">
      <w:pPr>
        <w:rPr>
          <w:rFonts w:ascii="Arial" w:hAnsi="Arial" w:cs="Arial"/>
          <w:b/>
          <w:sz w:val="22"/>
          <w:szCs w:val="22"/>
          <w:u w:val="single"/>
        </w:rPr>
      </w:pPr>
      <w:r w:rsidRPr="009F73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4A313" wp14:editId="3BE0E95E">
                <wp:simplePos x="0" y="0"/>
                <wp:positionH relativeFrom="column">
                  <wp:posOffset>-9525</wp:posOffset>
                </wp:positionH>
                <wp:positionV relativeFrom="paragraph">
                  <wp:posOffset>955040</wp:posOffset>
                </wp:positionV>
                <wp:extent cx="6848475" cy="1404620"/>
                <wp:effectExtent l="0" t="0" r="2857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3A" w:rsidRPr="00592AD7" w:rsidRDefault="001C676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92A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Please use this form to outline the specific steps or tasks needed to complete the proposed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project</w:t>
                            </w:r>
                            <w:r w:rsidRPr="00592AD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C27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These steps include project planning, implementation, community outreach and evaluation.</w:t>
                            </w:r>
                            <w:r w:rsidRPr="007C2790">
                              <w:t xml:space="preserve"> </w:t>
                            </w:r>
                            <w:r w:rsidRPr="007C27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Identify the target completion date for each step to ensure the project can be accomplished by the end of the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performance period. Include plans for ribbon cutting ceremonies 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milestone events. 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mplementation steps should </w:t>
                            </w:r>
                            <w:r w:rsidRPr="007C27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begin until after the grant is awarded at the press announcement event. Additional lines can be added.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4A313" id="_x0000_s1027" type="#_x0000_t202" style="position:absolute;margin-left:-.75pt;margin-top:75.2pt;width:53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" fillcolor="#d8d8d8 [2732]">
                <v:stroke linestyle="thinThin"/>
                <v:textbox style="mso-fit-shape-to-text:t">
                  <w:txbxContent>
                    <w:p w:rsidR="00AF553A" w:rsidRPr="00592AD7" w:rsidRDefault="001C6764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592AD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Please use this form to outline the specific steps or tasks needed to complete the proposed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project</w:t>
                      </w:r>
                      <w:r w:rsidRPr="00592AD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7C27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These steps include project planning, implementation, community outreach and evaluation.</w:t>
                      </w:r>
                      <w:r w:rsidRPr="007C2790">
                        <w:t xml:space="preserve"> </w:t>
                      </w:r>
                      <w:r w:rsidRPr="007C27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Identify the target completion date for each step to ensure the project can be accomplished by the end of the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performance period. Include plans for ribbon cutting ceremonies and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milestone events. I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mplementation steps should </w:t>
                      </w:r>
                      <w:r w:rsidRPr="007C27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begin until after the grant is awarded at the press announcement event. Additional lines can be added.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475"/>
        <w:gridCol w:w="2790"/>
        <w:gridCol w:w="1530"/>
      </w:tblGrid>
      <w:tr w:rsidR="00A9790A" w:rsidTr="00191962">
        <w:trPr>
          <w:trHeight w:val="602"/>
        </w:trPr>
        <w:tc>
          <w:tcPr>
            <w:tcW w:w="6475" w:type="dxa"/>
            <w:shd w:val="clear" w:color="auto" w:fill="FFF2CC" w:themeFill="accent4" w:themeFillTint="33"/>
            <w:vAlign w:val="center"/>
          </w:tcPr>
          <w:p w:rsidR="00A9790A" w:rsidRPr="00830CAF" w:rsidRDefault="00592AD7" w:rsidP="001C6764">
            <w:pPr>
              <w:jc w:val="center"/>
              <w:rPr>
                <w:rFonts w:asciiTheme="minorHAnsi" w:hAnsiTheme="minorHAnsi" w:cs="Arial"/>
                <w:b/>
              </w:rPr>
            </w:pPr>
            <w:r w:rsidRPr="00830CAF">
              <w:rPr>
                <w:rFonts w:asciiTheme="minorHAnsi" w:hAnsiTheme="minorHAnsi" w:cs="Arial"/>
                <w:b/>
              </w:rPr>
              <w:t>Steps/Tasks that the Project Team will take to Complete the Proposed Grant Project</w:t>
            </w:r>
          </w:p>
        </w:tc>
        <w:tc>
          <w:tcPr>
            <w:tcW w:w="2790" w:type="dxa"/>
            <w:shd w:val="clear" w:color="auto" w:fill="FFF2CC" w:themeFill="accent4" w:themeFillTint="33"/>
            <w:vAlign w:val="center"/>
          </w:tcPr>
          <w:p w:rsidR="00A9790A" w:rsidRPr="00830CAF" w:rsidRDefault="00A9790A" w:rsidP="001C6764">
            <w:pPr>
              <w:jc w:val="center"/>
              <w:rPr>
                <w:rFonts w:asciiTheme="minorHAnsi" w:hAnsiTheme="minorHAnsi" w:cs="Arial"/>
                <w:b/>
              </w:rPr>
            </w:pPr>
            <w:r w:rsidRPr="00830CAF">
              <w:rPr>
                <w:rFonts w:asciiTheme="minorHAnsi" w:hAnsiTheme="minorHAnsi" w:cs="Arial"/>
                <w:b/>
              </w:rPr>
              <w:t>Team Member Responsible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A9790A" w:rsidRPr="00830CAF" w:rsidRDefault="00592AD7" w:rsidP="001C6764">
            <w:pPr>
              <w:jc w:val="center"/>
              <w:rPr>
                <w:rFonts w:asciiTheme="minorHAnsi" w:hAnsiTheme="minorHAnsi" w:cs="Arial"/>
                <w:b/>
              </w:rPr>
            </w:pPr>
            <w:r w:rsidRPr="00830CAF">
              <w:rPr>
                <w:rFonts w:asciiTheme="minorHAnsi" w:hAnsiTheme="minorHAnsi" w:cs="Arial"/>
                <w:b/>
              </w:rPr>
              <w:t>Target Completion Date</w:t>
            </w:r>
          </w:p>
        </w:tc>
      </w:tr>
      <w:tr w:rsidR="00592AD7" w:rsidTr="001C6764">
        <w:tc>
          <w:tcPr>
            <w:tcW w:w="10795" w:type="dxa"/>
            <w:gridSpan w:val="3"/>
            <w:shd w:val="clear" w:color="auto" w:fill="E2EFD9" w:themeFill="accent6" w:themeFillTint="33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  <w:b/>
              </w:rPr>
              <w:t>Planning Steps</w:t>
            </w: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592AD7" w:rsidTr="001C6764">
        <w:tc>
          <w:tcPr>
            <w:tcW w:w="10795" w:type="dxa"/>
            <w:gridSpan w:val="3"/>
            <w:shd w:val="clear" w:color="auto" w:fill="E2EFD9" w:themeFill="accent6" w:themeFillTint="33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  <w:b/>
              </w:rPr>
              <w:t>Implementation Steps</w:t>
            </w: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784E1B" w:rsidTr="001C6764">
        <w:tc>
          <w:tcPr>
            <w:tcW w:w="10795" w:type="dxa"/>
            <w:gridSpan w:val="3"/>
            <w:shd w:val="clear" w:color="auto" w:fill="E2EFD9" w:themeFill="accent6" w:themeFillTint="33"/>
          </w:tcPr>
          <w:p w:rsidR="00784E1B" w:rsidRPr="00784E1B" w:rsidRDefault="00784E1B" w:rsidP="007A20FC">
            <w:pPr>
              <w:rPr>
                <w:rFonts w:asciiTheme="minorHAnsi" w:hAnsiTheme="minorHAnsi" w:cs="Arial"/>
                <w:b/>
              </w:rPr>
            </w:pPr>
            <w:r w:rsidRPr="00784E1B">
              <w:rPr>
                <w:rFonts w:asciiTheme="minorHAnsi" w:hAnsiTheme="minorHAnsi" w:cs="Arial"/>
                <w:b/>
              </w:rPr>
              <w:t xml:space="preserve">Community </w:t>
            </w:r>
            <w:r w:rsidR="00191962">
              <w:rPr>
                <w:rFonts w:asciiTheme="minorHAnsi" w:hAnsiTheme="minorHAnsi" w:cs="Arial"/>
                <w:b/>
              </w:rPr>
              <w:t xml:space="preserve">Engagement </w:t>
            </w:r>
            <w:r w:rsidR="007A20FC">
              <w:rPr>
                <w:rFonts w:asciiTheme="minorHAnsi" w:hAnsiTheme="minorHAnsi" w:cs="Arial"/>
                <w:b/>
              </w:rPr>
              <w:t>Activities</w:t>
            </w:r>
            <w:bookmarkStart w:id="0" w:name="_GoBack"/>
            <w:bookmarkEnd w:id="0"/>
          </w:p>
        </w:tc>
      </w:tr>
      <w:tr w:rsidR="00784E1B" w:rsidTr="001C6764">
        <w:tc>
          <w:tcPr>
            <w:tcW w:w="6475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790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</w:p>
        </w:tc>
      </w:tr>
      <w:tr w:rsidR="00784E1B" w:rsidTr="001C6764">
        <w:tc>
          <w:tcPr>
            <w:tcW w:w="6475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790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</w:p>
        </w:tc>
      </w:tr>
      <w:tr w:rsidR="00784E1B" w:rsidTr="001C6764">
        <w:tc>
          <w:tcPr>
            <w:tcW w:w="6475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790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784E1B" w:rsidRPr="00830CAF" w:rsidRDefault="00784E1B" w:rsidP="00784E1B">
            <w:pPr>
              <w:rPr>
                <w:rFonts w:asciiTheme="minorHAnsi" w:hAnsiTheme="minorHAnsi" w:cs="Arial"/>
              </w:rPr>
            </w:pPr>
          </w:p>
        </w:tc>
      </w:tr>
      <w:tr w:rsidR="00784E1B" w:rsidTr="001C6764">
        <w:tc>
          <w:tcPr>
            <w:tcW w:w="6475" w:type="dxa"/>
          </w:tcPr>
          <w:p w:rsidR="00784E1B" w:rsidRPr="00830CAF" w:rsidRDefault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784E1B" w:rsidRPr="00830CAF" w:rsidRDefault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784E1B" w:rsidRPr="00830CAF" w:rsidRDefault="00784E1B">
            <w:pPr>
              <w:rPr>
                <w:rFonts w:asciiTheme="minorHAnsi" w:hAnsiTheme="minorHAnsi" w:cs="Arial"/>
              </w:rPr>
            </w:pPr>
          </w:p>
        </w:tc>
      </w:tr>
      <w:tr w:rsidR="00784E1B" w:rsidTr="001C6764">
        <w:tc>
          <w:tcPr>
            <w:tcW w:w="6475" w:type="dxa"/>
          </w:tcPr>
          <w:p w:rsidR="00784E1B" w:rsidRPr="00830CAF" w:rsidRDefault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784E1B" w:rsidRPr="00830CAF" w:rsidRDefault="00784E1B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784E1B" w:rsidRPr="00830CAF" w:rsidRDefault="00784E1B">
            <w:pPr>
              <w:rPr>
                <w:rFonts w:asciiTheme="minorHAnsi" w:hAnsiTheme="minorHAnsi" w:cs="Arial"/>
              </w:rPr>
            </w:pPr>
          </w:p>
        </w:tc>
      </w:tr>
      <w:tr w:rsidR="00592AD7" w:rsidTr="001C6764">
        <w:tc>
          <w:tcPr>
            <w:tcW w:w="10795" w:type="dxa"/>
            <w:gridSpan w:val="3"/>
            <w:shd w:val="clear" w:color="auto" w:fill="E2EFD9" w:themeFill="accent6" w:themeFillTint="33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  <w:b/>
              </w:rPr>
              <w:t>Evaluation and Reporting Steps</w:t>
            </w: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91962">
        <w:trPr>
          <w:trHeight w:val="143"/>
        </w:trPr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A9790A" w:rsidTr="001C6764">
        <w:tc>
          <w:tcPr>
            <w:tcW w:w="6475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79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A9790A" w:rsidRPr="00830CAF" w:rsidRDefault="00A9790A">
            <w:pPr>
              <w:rPr>
                <w:rFonts w:asciiTheme="minorHAnsi" w:hAnsiTheme="minorHAnsi" w:cs="Arial"/>
              </w:rPr>
            </w:pPr>
          </w:p>
        </w:tc>
      </w:tr>
      <w:tr w:rsidR="00592AD7" w:rsidTr="001C6764">
        <w:tc>
          <w:tcPr>
            <w:tcW w:w="6475" w:type="dxa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</w:p>
        </w:tc>
      </w:tr>
      <w:tr w:rsidR="00592AD7" w:rsidTr="001C6764">
        <w:tc>
          <w:tcPr>
            <w:tcW w:w="6475" w:type="dxa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592AD7" w:rsidRPr="00830CAF" w:rsidRDefault="00592AD7">
            <w:pPr>
              <w:rPr>
                <w:rFonts w:asciiTheme="minorHAnsi" w:hAnsiTheme="minorHAnsi" w:cs="Arial"/>
              </w:rPr>
            </w:pPr>
          </w:p>
        </w:tc>
      </w:tr>
    </w:tbl>
    <w:p w:rsidR="00DA13E5" w:rsidRDefault="00DA13E5" w:rsidP="00830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790"/>
        <w:gridCol w:w="1525"/>
      </w:tblGrid>
      <w:tr w:rsidR="00191962" w:rsidTr="00A96A56">
        <w:tc>
          <w:tcPr>
            <w:tcW w:w="10790" w:type="dxa"/>
            <w:gridSpan w:val="3"/>
            <w:shd w:val="clear" w:color="auto" w:fill="FFF2CC" w:themeFill="accent4" w:themeFillTint="33"/>
          </w:tcPr>
          <w:p w:rsidR="00191962" w:rsidRDefault="00191962" w:rsidP="00830CAF">
            <w:r w:rsidRPr="00191962">
              <w:rPr>
                <w:rFonts w:asciiTheme="minorHAnsi" w:hAnsiTheme="minorHAnsi" w:cstheme="minorHAnsi"/>
                <w:b/>
              </w:rPr>
              <w:t>Project Promotion – Events Where</w:t>
            </w:r>
            <w:r>
              <w:t xml:space="preserve"> </w:t>
            </w:r>
            <w:r w:rsidRPr="00E9548F">
              <w:rPr>
                <w:rFonts w:asciiTheme="minorHAnsi" w:hAnsiTheme="minorHAnsi" w:cs="Arial"/>
                <w:b/>
              </w:rPr>
              <w:t>Promotional Materials With Sponsor Recognition Are Distributed</w:t>
            </w:r>
          </w:p>
        </w:tc>
      </w:tr>
      <w:tr w:rsidR="00191962" w:rsidTr="00191962">
        <w:tc>
          <w:tcPr>
            <w:tcW w:w="6475" w:type="dxa"/>
            <w:shd w:val="clear" w:color="auto" w:fill="E2EFD9" w:themeFill="accent6" w:themeFillTint="33"/>
          </w:tcPr>
          <w:p w:rsidR="00191962" w:rsidRPr="00191962" w:rsidRDefault="00191962" w:rsidP="001919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1962">
              <w:rPr>
                <w:rFonts w:asciiTheme="minorHAnsi" w:hAnsiTheme="minorHAnsi" w:cstheme="minorHAnsi"/>
                <w:b/>
              </w:rPr>
              <w:t>Name of Event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:rsidR="00191962" w:rsidRPr="00191962" w:rsidRDefault="00191962" w:rsidP="0019196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Materials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:rsidR="00191962" w:rsidRPr="00191962" w:rsidRDefault="00191962" w:rsidP="001919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1962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191962" w:rsidTr="00191962">
        <w:trPr>
          <w:trHeight w:val="70"/>
        </w:trPr>
        <w:tc>
          <w:tcPr>
            <w:tcW w:w="6475" w:type="dxa"/>
          </w:tcPr>
          <w:p w:rsidR="00191962" w:rsidRPr="00830CAF" w:rsidRDefault="00191962" w:rsidP="00191962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790" w:type="dxa"/>
          </w:tcPr>
          <w:p w:rsidR="00191962" w:rsidRDefault="00191962" w:rsidP="00191962"/>
        </w:tc>
        <w:tc>
          <w:tcPr>
            <w:tcW w:w="1525" w:type="dxa"/>
          </w:tcPr>
          <w:p w:rsidR="00191962" w:rsidRDefault="00191962" w:rsidP="00191962"/>
        </w:tc>
      </w:tr>
      <w:tr w:rsidR="00191962" w:rsidTr="00191962">
        <w:tc>
          <w:tcPr>
            <w:tcW w:w="6475" w:type="dxa"/>
          </w:tcPr>
          <w:p w:rsidR="00191962" w:rsidRPr="00830CAF" w:rsidRDefault="00191962" w:rsidP="00191962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790" w:type="dxa"/>
          </w:tcPr>
          <w:p w:rsidR="00191962" w:rsidRDefault="00191962" w:rsidP="00191962"/>
        </w:tc>
        <w:tc>
          <w:tcPr>
            <w:tcW w:w="1525" w:type="dxa"/>
          </w:tcPr>
          <w:p w:rsidR="00191962" w:rsidRDefault="00191962" w:rsidP="00191962"/>
        </w:tc>
      </w:tr>
      <w:tr w:rsidR="00191962" w:rsidTr="00191962">
        <w:tc>
          <w:tcPr>
            <w:tcW w:w="6475" w:type="dxa"/>
          </w:tcPr>
          <w:p w:rsidR="00191962" w:rsidRPr="00830CAF" w:rsidRDefault="00191962" w:rsidP="00191962">
            <w:pPr>
              <w:rPr>
                <w:rFonts w:asciiTheme="minorHAnsi" w:hAnsiTheme="minorHAnsi" w:cs="Arial"/>
              </w:rPr>
            </w:pPr>
            <w:r w:rsidRPr="00830CAF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790" w:type="dxa"/>
          </w:tcPr>
          <w:p w:rsidR="00191962" w:rsidRDefault="00191962" w:rsidP="00191962"/>
        </w:tc>
        <w:tc>
          <w:tcPr>
            <w:tcW w:w="1525" w:type="dxa"/>
          </w:tcPr>
          <w:p w:rsidR="00191962" w:rsidRDefault="00191962" w:rsidP="00191962"/>
        </w:tc>
      </w:tr>
      <w:tr w:rsidR="00191962" w:rsidTr="00191962">
        <w:tc>
          <w:tcPr>
            <w:tcW w:w="6475" w:type="dxa"/>
          </w:tcPr>
          <w:p w:rsidR="00191962" w:rsidRPr="00E9548F" w:rsidRDefault="00191962" w:rsidP="00191962">
            <w:pPr>
              <w:rPr>
                <w:rFonts w:asciiTheme="minorHAnsi" w:hAnsiTheme="minorHAnsi" w:cs="Arial"/>
              </w:rPr>
            </w:pPr>
          </w:p>
        </w:tc>
        <w:tc>
          <w:tcPr>
            <w:tcW w:w="2790" w:type="dxa"/>
          </w:tcPr>
          <w:p w:rsidR="00191962" w:rsidRDefault="00191962" w:rsidP="00191962"/>
        </w:tc>
        <w:tc>
          <w:tcPr>
            <w:tcW w:w="1525" w:type="dxa"/>
          </w:tcPr>
          <w:p w:rsidR="00191962" w:rsidRDefault="00191962" w:rsidP="00191962"/>
        </w:tc>
      </w:tr>
      <w:tr w:rsidR="008B7C36" w:rsidTr="00191962">
        <w:tc>
          <w:tcPr>
            <w:tcW w:w="6475" w:type="dxa"/>
          </w:tcPr>
          <w:p w:rsidR="008B7C36" w:rsidRPr="00E9548F" w:rsidRDefault="008B7C36" w:rsidP="008B7C36">
            <w:pPr>
              <w:rPr>
                <w:rFonts w:asciiTheme="minorHAnsi" w:hAnsiTheme="minorHAnsi" w:cs="Arial"/>
              </w:rPr>
            </w:pPr>
            <w:r w:rsidRPr="00E9548F">
              <w:rPr>
                <w:rFonts w:asciiTheme="minorHAnsi" w:hAnsiTheme="minorHAnsi" w:cs="Arial"/>
                <w:b/>
              </w:rPr>
              <w:t>Proposed Date of Ribbon Cutting Ceremony</w:t>
            </w:r>
            <w:r w:rsidRPr="00E9548F">
              <w:rPr>
                <w:rFonts w:asciiTheme="minorHAnsi" w:hAnsiTheme="minorHAnsi" w:cs="Arial"/>
              </w:rPr>
              <w:t xml:space="preserve"> (if applicable)</w:t>
            </w:r>
          </w:p>
        </w:tc>
        <w:tc>
          <w:tcPr>
            <w:tcW w:w="2790" w:type="dxa"/>
          </w:tcPr>
          <w:p w:rsidR="008B7C36" w:rsidRDefault="008B7C36" w:rsidP="008B7C36"/>
        </w:tc>
        <w:tc>
          <w:tcPr>
            <w:tcW w:w="1525" w:type="dxa"/>
          </w:tcPr>
          <w:p w:rsidR="008B7C36" w:rsidRDefault="008B7C36" w:rsidP="008B7C36"/>
        </w:tc>
      </w:tr>
    </w:tbl>
    <w:p w:rsidR="00191962" w:rsidRDefault="00191962" w:rsidP="00830CAF"/>
    <w:sectPr w:rsidR="00191962" w:rsidSect="001C6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77F"/>
    <w:multiLevelType w:val="hybridMultilevel"/>
    <w:tmpl w:val="D12AF2FC"/>
    <w:lvl w:ilvl="0" w:tplc="C1AECA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50467"/>
    <w:multiLevelType w:val="hybridMultilevel"/>
    <w:tmpl w:val="BBD46308"/>
    <w:lvl w:ilvl="0" w:tplc="9C96AA4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0A"/>
    <w:rsid w:val="000539FD"/>
    <w:rsid w:val="00191962"/>
    <w:rsid w:val="001C6764"/>
    <w:rsid w:val="002E21A2"/>
    <w:rsid w:val="00424489"/>
    <w:rsid w:val="004C6E9D"/>
    <w:rsid w:val="00592AD7"/>
    <w:rsid w:val="00784E1B"/>
    <w:rsid w:val="007A20FC"/>
    <w:rsid w:val="007E126F"/>
    <w:rsid w:val="00830CAF"/>
    <w:rsid w:val="008B7C36"/>
    <w:rsid w:val="009F73A4"/>
    <w:rsid w:val="00A9790A"/>
    <w:rsid w:val="00AF553A"/>
    <w:rsid w:val="00B57C8D"/>
    <w:rsid w:val="00CA7826"/>
    <w:rsid w:val="00D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11D5"/>
  <w15:chartTrackingRefBased/>
  <w15:docId w15:val="{112312A0-8406-4744-B00B-7BA20162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Cynthia</dc:creator>
  <cp:keywords/>
  <dc:description/>
  <cp:lastModifiedBy>The College of New Jersey</cp:lastModifiedBy>
  <cp:revision>5</cp:revision>
  <dcterms:created xsi:type="dcterms:W3CDTF">2017-10-27T19:29:00Z</dcterms:created>
  <dcterms:modified xsi:type="dcterms:W3CDTF">2019-07-31T15:00:00Z</dcterms:modified>
</cp:coreProperties>
</file>